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0C" w:rsidRDefault="00E0040C" w:rsidP="00E0040C">
      <w:pPr>
        <w:pStyle w:val="1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постановлением Правительства Алтайского края от 17.01.2020 № 13 начиная с 2020 года на территории Алтайского края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предоставляются единовременные компенсационные выплаты в размере 1 млн. рублей (программа «Земский учитель»).</w:t>
      </w:r>
      <w:proofErr w:type="gramEnd"/>
    </w:p>
    <w:p w:rsidR="00E0040C" w:rsidRDefault="00E0040C" w:rsidP="00E0040C">
      <w:pPr>
        <w:pStyle w:val="1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Количество единовременных компенсационных выплат в Алтайском крае в 2025 году — 6. Перечень вакантных должностей учителей общеобразовательных организаций Алтайского края, при замещении которых в 2025 году предоставляется выплата, утвержден приказом </w:t>
      </w:r>
      <w:proofErr w:type="spellStart"/>
      <w:r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Алтайского края от 09.12.2024 № 1243 (в ред. от 28.12.2024 № 1440) (прилагается).</w:t>
      </w:r>
    </w:p>
    <w:p w:rsidR="00E0040C" w:rsidRDefault="00E0040C" w:rsidP="00E0040C">
      <w:pPr>
        <w:pStyle w:val="1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Предоставление выплаты участнику программы «Земский учитель» предполагает проведение конкурсного отбора претендентов (далее — «конкурсный отбор») в соответствии с порядком, утвержденным приказом </w:t>
      </w:r>
      <w:proofErr w:type="spellStart"/>
      <w:r>
        <w:rPr>
          <w:color w:val="000000"/>
          <w:sz w:val="24"/>
          <w:szCs w:val="24"/>
          <w:lang w:eastAsia="ru-RU" w:bidi="ru-RU"/>
        </w:rPr>
        <w:t>Минобрнауки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Алтайского края от 06.02.2020 № 9-П.</w:t>
      </w:r>
    </w:p>
    <w:p w:rsidR="00E0040C" w:rsidRPr="00E0040C" w:rsidRDefault="00E0040C" w:rsidP="00E0040C">
      <w:pPr>
        <w:widowControl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Более подробная информация, порядок проведения конкурсного отбора, перечень документов, предоставляемых на участие в конкурсном отборе, размещены на сайте </w:t>
      </w:r>
      <w:proofErr w:type="spellStart"/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Алтайского края </w:t>
      </w:r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www</w:t>
      </w:r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spellStart"/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educaltai</w:t>
      </w:r>
      <w:proofErr w:type="spellEnd"/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proofErr w:type="spellStart"/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ru</w:t>
      </w:r>
      <w:proofErr w:type="spellEnd"/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0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подразделе «Земский учитель» раздела «Педагогические кадры».</w:t>
      </w:r>
    </w:p>
    <w:p w:rsidR="00C479E9" w:rsidRPr="000D2DEC" w:rsidRDefault="000D2DEC" w:rsidP="000D2DEC">
      <w:pPr>
        <w:ind w:firstLine="708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 xml:space="preserve">В </w:t>
      </w:r>
      <w:proofErr w:type="spellStart"/>
      <w:r w:rsidRPr="000D2DEC">
        <w:rPr>
          <w:rFonts w:ascii="Times New Roman" w:hAnsi="Times New Roman" w:cs="Times New Roman"/>
        </w:rPr>
        <w:t>Рубцовский</w:t>
      </w:r>
      <w:proofErr w:type="spellEnd"/>
      <w:r w:rsidRPr="000D2DEC">
        <w:rPr>
          <w:rFonts w:ascii="Times New Roman" w:hAnsi="Times New Roman" w:cs="Times New Roman"/>
        </w:rPr>
        <w:t xml:space="preserve"> район </w:t>
      </w:r>
      <w:r w:rsidR="001F0F30">
        <w:rPr>
          <w:rFonts w:ascii="Times New Roman" w:hAnsi="Times New Roman" w:cs="Times New Roman"/>
        </w:rPr>
        <w:t xml:space="preserve">в 2025 году </w:t>
      </w:r>
      <w:bookmarkStart w:id="0" w:name="_GoBack"/>
      <w:bookmarkEnd w:id="0"/>
      <w:r w:rsidRPr="000D2DEC">
        <w:rPr>
          <w:rFonts w:ascii="Times New Roman" w:hAnsi="Times New Roman" w:cs="Times New Roman"/>
        </w:rPr>
        <w:t>требуются</w:t>
      </w:r>
      <w:r>
        <w:rPr>
          <w:rFonts w:ascii="Times New Roman" w:hAnsi="Times New Roman" w:cs="Times New Roman"/>
        </w:rPr>
        <w:t>:</w:t>
      </w:r>
      <w:r w:rsidRPr="000D2DEC">
        <w:rPr>
          <w:rFonts w:ascii="Times New Roman" w:hAnsi="Times New Roman" w:cs="Times New Roman"/>
        </w:rPr>
        <w:t xml:space="preserve"> учитель физики, информатики в МБОУ «Самарская СОШ»</w:t>
      </w:r>
      <w:r>
        <w:rPr>
          <w:rFonts w:ascii="Times New Roman" w:hAnsi="Times New Roman" w:cs="Times New Roman"/>
        </w:rPr>
        <w:t>, у</w:t>
      </w:r>
      <w:r w:rsidRPr="000D2DEC">
        <w:rPr>
          <w:rFonts w:ascii="Times New Roman" w:hAnsi="Times New Roman" w:cs="Times New Roman"/>
        </w:rPr>
        <w:t>читель математики в МБОУ «Новониколаевская СОШ»</w:t>
      </w:r>
    </w:p>
    <w:p w:rsidR="000D2DEC" w:rsidRDefault="000D2DEC" w:rsidP="000D2DEC"/>
    <w:p w:rsidR="000D2DEC" w:rsidRDefault="001F0F30" w:rsidP="00C479E9">
      <w:pPr>
        <w:pStyle w:val="a4"/>
        <w:shd w:val="clear" w:color="auto" w:fill="FFFFFF"/>
        <w:spacing w:before="0" w:beforeAutospacing="0" w:after="0" w:afterAutospacing="0"/>
      </w:pPr>
      <w:hyperlink r:id="rId5" w:history="1">
        <w:r w:rsidR="000D2DEC" w:rsidRPr="000D2DEC">
          <w:rPr>
            <w:rFonts w:ascii="Arial" w:eastAsiaTheme="minorHAnsi" w:hAnsi="Arial" w:cs="Arial"/>
            <w:b/>
            <w:bCs/>
            <w:color w:val="0068A6"/>
            <w:sz w:val="36"/>
            <w:szCs w:val="36"/>
            <w:u w:val="single"/>
            <w:shd w:val="clear" w:color="auto" w:fill="FFFFFF"/>
            <w:lang w:eastAsia="en-US"/>
          </w:rPr>
          <w:t>Основные условия участия в конкурсном отборе (дополнительном конкурсном отборе) на право получения единовременной компенсационной выплаты</w:t>
        </w:r>
      </w:hyperlink>
    </w:p>
    <w:p w:rsidR="000D2DEC" w:rsidRDefault="000D2DEC" w:rsidP="00C479E9">
      <w:pPr>
        <w:pStyle w:val="a4"/>
        <w:shd w:val="clear" w:color="auto" w:fill="FFFFFF"/>
        <w:spacing w:before="0" w:beforeAutospacing="0" w:after="0" w:afterAutospacing="0"/>
      </w:pPr>
    </w:p>
    <w:p w:rsidR="00C479E9" w:rsidRDefault="001F0F30" w:rsidP="00C479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4A80"/>
          <w:sz w:val="27"/>
          <w:szCs w:val="27"/>
          <w:shd w:val="clear" w:color="auto" w:fill="FFFFFF"/>
        </w:rPr>
      </w:pPr>
      <w:hyperlink r:id="rId6" w:history="1">
        <w:r w:rsidR="00C479E9">
          <w:rPr>
            <w:rStyle w:val="a3"/>
            <w:rFonts w:ascii="Arial" w:hAnsi="Arial" w:cs="Arial"/>
            <w:b/>
            <w:bCs/>
            <w:color w:val="0068A6"/>
            <w:sz w:val="27"/>
            <w:szCs w:val="27"/>
            <w:shd w:val="clear" w:color="auto" w:fill="FFFFFF"/>
          </w:rPr>
          <w:t>Конкурсный отбор (дополнительный конкурсный отбор) претендентов на право получения единовременной компенсационной выплаты</w:t>
        </w:r>
      </w:hyperlink>
    </w:p>
    <w:p w:rsidR="00C479E9" w:rsidRDefault="00C479E9" w:rsidP="00C479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25253"/>
          <w:sz w:val="21"/>
          <w:szCs w:val="21"/>
        </w:rPr>
      </w:pPr>
    </w:p>
    <w:p w:rsidR="00C479E9" w:rsidRDefault="001F0F30" w:rsidP="00C479E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253"/>
          <w:sz w:val="21"/>
          <w:szCs w:val="21"/>
        </w:rPr>
      </w:pPr>
      <w:hyperlink r:id="rId7" w:tgtFrame="_blank" w:history="1">
        <w:r w:rsidR="00C479E9">
          <w:rPr>
            <w:rStyle w:val="a3"/>
            <w:rFonts w:ascii="Arial" w:hAnsi="Arial" w:cs="Arial"/>
            <w:b/>
            <w:bCs/>
            <w:color w:val="0068A6"/>
            <w:sz w:val="27"/>
            <w:szCs w:val="27"/>
          </w:rPr>
          <w:t>Перечень вакантных должностей учителей общеобразовательных организаций Алтайского края, при замещении которых в 2025 году предоставляется единовременная компенсационная выплата</w:t>
        </w:r>
      </w:hyperlink>
    </w:p>
    <w:p w:rsidR="00C479E9" w:rsidRDefault="00C479E9" w:rsidP="00C479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25253"/>
          <w:sz w:val="21"/>
          <w:szCs w:val="21"/>
        </w:rPr>
      </w:pPr>
    </w:p>
    <w:p w:rsidR="00C479E9" w:rsidRDefault="001F0F30" w:rsidP="00C479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25253"/>
          <w:sz w:val="21"/>
          <w:szCs w:val="21"/>
        </w:rPr>
      </w:pPr>
      <w:hyperlink r:id="rId8" w:history="1">
        <w:r w:rsidR="00C479E9">
          <w:rPr>
            <w:rStyle w:val="a3"/>
            <w:rFonts w:ascii="Arial" w:hAnsi="Arial" w:cs="Arial"/>
            <w:b/>
            <w:bCs/>
            <w:color w:val="7D929C"/>
            <w:sz w:val="36"/>
            <w:szCs w:val="36"/>
          </w:rPr>
          <w:t>Перечень документов для участия в конкурсном отборе (дополнительном конкурсном отборе) претендентов на право получения единовременной компенсационной выплаты</w:t>
        </w:r>
      </w:hyperlink>
    </w:p>
    <w:p w:rsidR="00C479E9" w:rsidRDefault="00C479E9"/>
    <w:sectPr w:rsidR="00C4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E9"/>
    <w:rsid w:val="000D2DEC"/>
    <w:rsid w:val="001F0F30"/>
    <w:rsid w:val="006B28F5"/>
    <w:rsid w:val="00C479E9"/>
    <w:rsid w:val="00CB0F49"/>
    <w:rsid w:val="00D734DC"/>
    <w:rsid w:val="00E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9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479E9"/>
    <w:rPr>
      <w:color w:val="800080" w:themeColor="followedHyperlink"/>
      <w:u w:val="single"/>
    </w:rPr>
  </w:style>
  <w:style w:type="character" w:customStyle="1" w:styleId="a6">
    <w:name w:val="Основной текст_"/>
    <w:basedOn w:val="a0"/>
    <w:link w:val="1"/>
    <w:rsid w:val="00E0040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0040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9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479E9"/>
    <w:rPr>
      <w:color w:val="800080" w:themeColor="followedHyperlink"/>
      <w:u w:val="single"/>
    </w:rPr>
  </w:style>
  <w:style w:type="character" w:customStyle="1" w:styleId="a6">
    <w:name w:val="Основной текст_"/>
    <w:basedOn w:val="a0"/>
    <w:link w:val="1"/>
    <w:rsid w:val="00E0040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0040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ltai.ru/staff/zemskiy-uchitel/konkursnyy-otbor/perechen-dokumentov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ltai.ru/%D0%9F%D0%B5%D1%80%D0%B5%D1%87%D0%B5%D0%BD%D1%8C%20%D0%B2%D0%B0%D0%BA%D0%B0%D0%BD%D1%81%D0%B8%D0%B9%20-%202025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caltai.ru/staff/zemskiy-uchitel/konkursnyy-otbor" TargetMode="External"/><Relationship Id="rId5" Type="http://schemas.openxmlformats.org/officeDocument/2006/relationships/hyperlink" Target="http://educaltai.ru/staff/zemskiy-uchitel/konkursnyy-otbor/osnovnye-usloviya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2025-02-04T08:05:00Z</dcterms:created>
  <dcterms:modified xsi:type="dcterms:W3CDTF">2025-02-05T05:51:00Z</dcterms:modified>
</cp:coreProperties>
</file>